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98A" w:rsidRDefault="00BB198A" w14:paraId="176307DD" w14:textId="77777777"/>
    <w:p w:rsidR="09A21321" w:rsidP="6F8D8681" w:rsidRDefault="09A21321" w14:paraId="340BE6F0" w14:textId="09228964">
      <w:pPr>
        <w:spacing w:line="240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68F5C2C3" w:rsidR="68F5C2C3">
        <w:rPr>
          <w:b w:val="1"/>
          <w:bCs w:val="1"/>
          <w:sz w:val="24"/>
          <w:szCs w:val="24"/>
        </w:rPr>
        <w:t xml:space="preserve">To support faculty, UEOs, and promotion &amp; tenure committees, provided below is a select list of resources </w:t>
      </w:r>
      <w:r w:rsidRPr="68F5C2C3" w:rsidR="68F5C2C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on engaged scholarship and its impact on and recognition within the faculty tenure and promotion process.</w:t>
      </w:r>
    </w:p>
    <w:p w:rsidR="09A21321" w:rsidP="6F8D8681" w:rsidRDefault="09A21321" w14:paraId="07E51AD7" w14:textId="113E42AF">
      <w:pPr>
        <w:spacing w:line="240" w:lineRule="auto"/>
        <w:rPr>
          <w:b w:val="1"/>
          <w:bCs w:val="1"/>
        </w:rPr>
      </w:pPr>
    </w:p>
    <w:p w:rsidR="09A21321" w:rsidP="68F5C2C3" w:rsidRDefault="09A21321" w14:paraId="20111912" w14:textId="12164ACD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single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single"/>
        </w:rPr>
        <w:t xml:space="preserve">Journal Articles and White Papers </w:t>
      </w:r>
    </w:p>
    <w:p w:rsidR="09A21321" w:rsidP="68F5C2C3" w:rsidRDefault="09A21321" w14:paraId="6FC78980" w14:textId="33377AFA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09A21321" w:rsidP="68F5C2C3" w:rsidRDefault="09A21321" w14:paraId="214D68E3" w14:textId="7A5E8D5A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0"/>
          <w:szCs w:val="20"/>
        </w:rPr>
        <w:t xml:space="preserve">Associate of Public &amp; Land-Grant Universities. (2019)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olor w:val="auto"/>
          <w:sz w:val="20"/>
          <w:szCs w:val="20"/>
        </w:rPr>
        <w:t>Public Impact Research: Engaged Universities Making the Difference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0"/>
          <w:szCs w:val="20"/>
        </w:rPr>
        <w:t xml:space="preserve">. </w:t>
      </w:r>
      <w:hyperlink r:id="Ra4be9b0f9d8e45b7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z w:val="20"/>
            <w:szCs w:val="20"/>
          </w:rPr>
          <w:t>https://www.aplu.org/wp-content/uploads/public-impact-research-engaged-universities-making-the-difference.pdf</w:t>
        </w:r>
      </w:hyperlink>
    </w:p>
    <w:p w:rsidR="68969C8E" w:rsidP="68F5C2C3" w:rsidRDefault="68969C8E" w14:paraId="5061CB3B" w14:textId="3BF5CC3E">
      <w:pPr>
        <w:pStyle w:val="Normal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0"/>
          <w:szCs w:val="20"/>
        </w:rPr>
      </w:pPr>
    </w:p>
    <w:p w:rsidR="09A21321" w:rsidP="68F5C2C3" w:rsidRDefault="09A21321" w14:paraId="72C23576" w14:textId="51950890">
      <w:pPr>
        <w:spacing w:line="240" w:lineRule="auto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Aurbach, E. L., Kennedy, H., Redd, K., Bennett, J., &amp;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Gobstein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, H. (2023).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Modernizing Scholarship for the Public Good: An Action Framework for Public Research Universities.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2D72"/>
          <w:sz w:val="20"/>
          <w:szCs w:val="20"/>
          <w:u w:val="none"/>
          <w:lang w:val="en-US"/>
        </w:rPr>
        <w:t xml:space="preserve"> </w:t>
      </w:r>
      <w:hyperlink r:id="Rd110bcd9c9554d48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https://doi.org/10.31219/osf.io/uekpb</w:t>
        </w:r>
      </w:hyperlink>
    </w:p>
    <w:p w:rsidR="09A21321" w:rsidP="68F5C2C3" w:rsidRDefault="09A21321" w14:paraId="28BF25E4" w14:textId="41CD6894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</w:p>
    <w:p w:rsidR="09A21321" w:rsidP="68F5C2C3" w:rsidRDefault="09A21321" w14:paraId="34825D4E" w14:textId="114BF6A6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Doberneck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, Diane N., Chris R.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Glass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, John Schweitzer. (2010) From Rhetoric to Reality: A Typology of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Publically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 Engaged Scholarship.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Journal of Higher Education Outreach and Engagement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. Volume 14, Number 4, p 5-35. </w:t>
      </w:r>
      <w:hyperlink r:id="R419c6800ba9e42d9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https://files.eric.ed.gov/fulltext/EJ910047.pdf</w:t>
        </w:r>
      </w:hyperlink>
    </w:p>
    <w:p w:rsidR="09A21321" w:rsidP="68F5C2C3" w:rsidRDefault="09A21321" w14:paraId="7D7901AB" w14:textId="6953F29D">
      <w:pPr>
        <w:pStyle w:val="Normal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</w:p>
    <w:p w:rsidR="09A21321" w:rsidP="68F5C2C3" w:rsidRDefault="09A21321" w14:paraId="177AA5A0" w14:textId="21E7B7E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Ellison, Julie &amp; Timothy K. Eatman. (2008)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Scholarship in Public: Knowledge Creation and Tenure Policy in the Engaged University, A Resource on Promotion and Tenure in the Arts, Humanities, and Design.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 Imagining America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. </w:t>
      </w:r>
      <w:hyperlink r:id="R813d4c8fb2704230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https://imaginingamerica.org/scholarship-in-public-knowledge-creation-and-tenure-policy-in-the-engaged-university-a-resource-on-promotion-and-tenure-in-the-arts-humanities-and-design/</w:t>
        </w:r>
      </w:hyperlink>
    </w:p>
    <w:p w:rsidR="09A21321" w:rsidP="68F5C2C3" w:rsidRDefault="09A21321" w14:paraId="4416AB67" w14:textId="0F028614">
      <w:pPr>
        <w:pStyle w:val="Normal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</w:p>
    <w:p w:rsidR="09A21321" w:rsidP="68F5C2C3" w:rsidRDefault="09A21321" w14:paraId="1F9D2924" w14:textId="65DDEDC6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Hanover Research. (2018).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Publicly Engaged Scholarship Frameworks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.  </w:t>
      </w:r>
      <w:hyperlink r:id="R74f37d5f28474258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https://uofi.box.com/s/m7szjadplcqw6cbkmw2uo7mc8bcqakr0</w:t>
        </w:r>
      </w:hyperlink>
    </w:p>
    <w:p w:rsidR="09A21321" w:rsidP="68F5C2C3" w:rsidRDefault="09A21321" w14:paraId="7A890E1A" w14:textId="3DB77AE9">
      <w:pPr>
        <w:pStyle w:val="Normal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</w:p>
    <w:p w:rsidR="09A21321" w:rsidP="68F5C2C3" w:rsidRDefault="09A21321" w14:paraId="3532194A" w14:textId="7774391D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Korner, Barbara O, Charles O’Conor, Christopher Marks, Kevin Hamilton. (2020).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Guidance for Rewarding and Recognizing Community-Engaged Scholarship in the Arts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. White paper commissioned by Big Ten Administrators. </w:t>
      </w:r>
      <w:hyperlink r:id="R353f913ab6eb485b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https://www.a2ru.org/wp-content/uploads/2020/09/Big-Ten_Evaluating-Community-Engagement.pdf</w:t>
        </w:r>
      </w:hyperlink>
    </w:p>
    <w:p w:rsidR="09A21321" w:rsidP="68F5C2C3" w:rsidRDefault="09A21321" w14:paraId="158F3BB0" w14:textId="1386A1C9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</w:p>
    <w:p w:rsidR="0C926EE9" w:rsidP="68F5C2C3" w:rsidRDefault="0C926EE9" w14:paraId="3CF75807" w14:textId="61DDEDD4">
      <w:pPr>
        <w:shd w:val="clear" w:color="auto" w:fill="FFFFFF" w:themeFill="background1"/>
        <w:spacing w:before="0" w:beforeAutospacing="off" w:after="0" w:afterAutospacing="off" w:line="24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O’Meara,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KerryAnn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>, Timothy Eatman, Saul Petersen. (2015) Advancing Engaged Scholarship in Promotion and Tenure: A Roadmap and Call for Reform.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 Liberal Education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.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11111"/>
          <w:sz w:val="20"/>
          <w:szCs w:val="20"/>
          <w:lang w:val="en-US"/>
        </w:rPr>
        <w:t>Vol. 101, No. 3.</w:t>
      </w:r>
    </w:p>
    <w:p w:rsidR="0C926EE9" w:rsidP="68F5C2C3" w:rsidRDefault="0C926EE9" w14:paraId="7883C0BB" w14:textId="4FD9427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  <w:t xml:space="preserve"> </w:t>
      </w:r>
      <w:hyperlink r:id="R8b260dcd55634d9b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https://compact.org/sites/default/files/2022-05/Advancing%20Engaged%20Scholarship%20in%20P%26T.pdf</w:t>
        </w:r>
      </w:hyperlink>
    </w:p>
    <w:p w:rsidR="0C926EE9" w:rsidP="68F5C2C3" w:rsidRDefault="0C926EE9" w14:paraId="79D85E9F" w14:textId="610948F8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none"/>
          <w:lang w:val="en-US"/>
        </w:rPr>
      </w:pPr>
    </w:p>
    <w:p w:rsidR="09A21321" w:rsidP="68F5C2C3" w:rsidRDefault="09A21321" w14:paraId="6A00E643" w14:textId="2DA4356A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0"/>
          <w:szCs w:val="20"/>
        </w:rPr>
      </w:pPr>
    </w:p>
    <w:p w:rsidR="09A21321" w:rsidP="68F5C2C3" w:rsidRDefault="09A21321" w14:paraId="30419DDB" w14:textId="234AAFAB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single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u w:val="single"/>
        </w:rPr>
        <w:t>UIUC Offices &amp; Resources and External Organizations</w:t>
      </w:r>
    </w:p>
    <w:p w:rsidR="09A21321" w:rsidP="68F5C2C3" w:rsidRDefault="09A21321" w14:paraId="06113231" w14:textId="72EDF6E3">
      <w:pPr>
        <w:pStyle w:val="ListParagraph"/>
        <w:numPr>
          <w:ilvl w:val="0"/>
          <w:numId w:val="3"/>
        </w:numPr>
        <w:spacing w:before="120" w:beforeAutospacing="off" w:after="120" w:afterAutospacing="off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UIUC Office of Public Engagement </w:t>
      </w:r>
      <w:hyperlink r:id="Rd46269d24a7a4e52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https://publicengagement.illinois.edu/</w:t>
        </w:r>
      </w:hyperlink>
    </w:p>
    <w:p w:rsidR="09A21321" w:rsidP="68F5C2C3" w:rsidRDefault="09A21321" w14:paraId="5BC57F62" w14:textId="3CF0BB50">
      <w:pPr>
        <w:pStyle w:val="ListParagraph"/>
        <w:numPr>
          <w:ilvl w:val="0"/>
          <w:numId w:val="3"/>
        </w:numPr>
        <w:spacing w:before="120" w:beforeAutospacing="off" w:after="120" w:afterAutospacing="off" w:line="360" w:lineRule="auto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UIUC - IL Extension </w:t>
      </w:r>
      <w:hyperlink r:id="Rafbc0a554ad14e07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https://extension.illinois.edu/</w:t>
        </w:r>
      </w:hyperlink>
    </w:p>
    <w:p w:rsidR="09A21321" w:rsidP="68F5C2C3" w:rsidRDefault="09A21321" w14:paraId="6384523B" w14:textId="51783A05">
      <w:pPr>
        <w:pStyle w:val="ListParagraph"/>
        <w:numPr>
          <w:ilvl w:val="0"/>
          <w:numId w:val="3"/>
        </w:numPr>
        <w:spacing w:before="120" w:beforeAutospacing="off" w:after="120" w:afterAutospacing="off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Examples of publicly engaged researchers at UIUC: </w:t>
      </w:r>
      <w:hyperlink r:id="Rbf148653c9e14ff5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0"/>
            <w:szCs w:val="20"/>
          </w:rPr>
          <w:t>https://provost.illinois.edu/faculty-affairs/faculty-resources/public-engagement-research-option/</w:t>
        </w:r>
      </w:hyperlink>
    </w:p>
    <w:p w:rsidR="09A21321" w:rsidP="68F5C2C3" w:rsidRDefault="09A21321" w14:paraId="4A59C70F" w14:textId="6739564E">
      <w:pPr>
        <w:pStyle w:val="ListParagraph"/>
        <w:numPr>
          <w:ilvl w:val="0"/>
          <w:numId w:val="3"/>
        </w:numPr>
        <w:spacing w:before="120" w:beforeAutospacing="off" w:after="120" w:afterAutospacing="off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Campus Compact: What is Engaged Scholarship? A Resource Collection </w:t>
      </w:r>
      <w:hyperlink r:id="Rb04c3e17656d4e91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noProof w:val="0"/>
            <w:sz w:val="20"/>
            <w:szCs w:val="20"/>
            <w:lang w:val="en-US"/>
          </w:rPr>
          <w:t>https://compact.org/resources/what-is-engaged-scholarship-a-resource-collection?f%255B0%255D%3Dpractice_area=198</w:t>
        </w:r>
      </w:hyperlink>
    </w:p>
    <w:p w:rsidR="09A21321" w:rsidP="68F5C2C3" w:rsidRDefault="09A21321" w14:paraId="22EDA095" w14:textId="01FACD85">
      <w:pPr>
        <w:pStyle w:val="ListParagraph"/>
        <w:numPr>
          <w:ilvl w:val="0"/>
          <w:numId w:val="3"/>
        </w:numPr>
        <w:spacing w:before="120" w:beforeAutospacing="off" w:after="120" w:afterAutospacing="off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Campus Compact: Tenure and Promotion for Engaged Scholarship </w:t>
      </w:r>
      <w:hyperlink r:id="R8ed791ea343949f2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https://compact.org/resources/tenure-and-promotion-for-engaged-scholarship-a-repository?f%255B0%255D%3Dresource_tag=698</w:t>
        </w:r>
      </w:hyperlink>
    </w:p>
    <w:p w:rsidR="09A21321" w:rsidP="68F5C2C3" w:rsidRDefault="09A21321" w14:paraId="3A8CE3E0" w14:textId="5CF30E09">
      <w:pPr>
        <w:pStyle w:val="ListParagraph"/>
        <w:numPr>
          <w:ilvl w:val="0"/>
          <w:numId w:val="3"/>
        </w:numPr>
        <w:spacing w:before="120" w:beforeAutospacing="off" w:after="120" w:afterAutospacing="off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Carnegie Classification of Institutions of Higher Education – Community Engagement </w:t>
      </w:r>
      <w:hyperlink r:id="R16d745933e4a4ebd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https://carnegieclassifications.acenet.edu/elective-classifications/community-engagement/</w:t>
        </w:r>
      </w:hyperlink>
    </w:p>
    <w:p w:rsidR="09A21321" w:rsidP="68F5C2C3" w:rsidRDefault="09A21321" w14:paraId="56F545BA" w14:textId="5B0FE467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Association for Community Design </w:t>
      </w:r>
      <w:hyperlink r:id="R9fd170093daf4d8b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https://www.communitydesign.org/</w:t>
        </w:r>
      </w:hyperlink>
    </w:p>
    <w:p w:rsidR="09A21321" w:rsidP="68F5C2C3" w:rsidRDefault="09A21321" w14:paraId="0D74870A" w14:textId="3E3FBB31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HuMetricsHSS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- Human Metrics Initiative </w:t>
      </w:r>
      <w:hyperlink r:id="R54e3713d8c184463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https://humetricshss.org/</w:t>
        </w:r>
      </w:hyperlink>
    </w:p>
    <w:p w:rsidR="09A21321" w:rsidP="68F5C2C3" w:rsidRDefault="09A21321" w14:paraId="365EBB42" w14:textId="13295285">
      <w:pPr>
        <w:pStyle w:val="Normal"/>
        <w:spacing w:before="120" w:after="120"/>
        <w:ind w:left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9A21321" w:rsidP="68F5C2C3" w:rsidRDefault="09A21321" w14:paraId="63CB1F60" w14:textId="24E67CEC">
      <w:pPr>
        <w:shd w:val="clear" w:color="auto" w:fill="FFFFFF" w:themeFill="background1"/>
        <w:spacing w:before="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C0C0C"/>
          <w:sz w:val="20"/>
          <w:szCs w:val="20"/>
          <w:u w:val="single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C0C0C"/>
          <w:sz w:val="20"/>
          <w:szCs w:val="20"/>
          <w:u w:val="single"/>
          <w:lang w:val="en-US"/>
        </w:rPr>
        <w:t xml:space="preserve">Journals for public and community engagement scholarship (a partial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C0C0C"/>
          <w:sz w:val="20"/>
          <w:szCs w:val="20"/>
          <w:u w:val="single"/>
          <w:lang w:val="en-US"/>
        </w:rPr>
        <w:t>selection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C0C0C"/>
          <w:sz w:val="20"/>
          <w:szCs w:val="20"/>
          <w:u w:val="single"/>
          <w:lang w:val="en-US"/>
        </w:rPr>
        <w:t>)</w:t>
      </w:r>
    </w:p>
    <w:p w:rsidR="09A21321" w:rsidP="68F5C2C3" w:rsidRDefault="09A21321" w14:paraId="704085D2" w14:textId="0AD65AD5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Action Research (Sage)</w:t>
      </w:r>
    </w:p>
    <w:p w:rsidR="09A21321" w:rsidP="68F5C2C3" w:rsidRDefault="09A21321" w14:paraId="698ADE58" w14:textId="327C6B8A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032323540ef142e8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https://journals.sagepub.com/home/arj</w:t>
        </w:r>
      </w:hyperlink>
    </w:p>
    <w:p w:rsidR="09A21321" w:rsidP="68F5C2C3" w:rsidRDefault="09A21321" w14:paraId="18FC0B0A" w14:textId="2494C11C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9A21321" w:rsidP="68F5C2C3" w:rsidRDefault="09A21321" w14:paraId="229BAE31" w14:textId="53C67AFF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 xml:space="preserve">Gateways: International Journal of Community Research and Engagement (UTS, Aug &amp; 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>urbanCORE</w:t>
      </w: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>, UNC-Charlotte)</w:t>
      </w:r>
    </w:p>
    <w:p w:rsidR="09A21321" w:rsidP="68F5C2C3" w:rsidRDefault="09A21321" w14:paraId="42D6962A" w14:textId="0326AE71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f720210b5554411a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https://epress.lib.uts.edu.au/journals/index.php/ijcre/</w:t>
        </w:r>
      </w:hyperlink>
    </w:p>
    <w:p w:rsidR="09A21321" w:rsidP="68F5C2C3" w:rsidRDefault="09A21321" w14:paraId="73C9D291" w14:textId="10825AC1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9A21321" w:rsidP="68F5C2C3" w:rsidRDefault="09A21321" w14:paraId="40F6613B" w14:textId="53E0170B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 xml:space="preserve">International Journal of Research on Service-Learning and Community Engagement </w:t>
      </w:r>
    </w:p>
    <w:p w:rsidR="09A21321" w:rsidP="68F5C2C3" w:rsidRDefault="09A21321" w14:paraId="0017EEC3" w14:textId="59ACCE9B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0a758d776e844d90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https://ijrslce.scholasticahq.com/</w:t>
        </w:r>
      </w:hyperlink>
    </w:p>
    <w:p w:rsidR="09A21321" w:rsidP="68F5C2C3" w:rsidRDefault="09A21321" w14:paraId="08C11ABA" w14:textId="6F79C17C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9A21321" w:rsidP="68F5C2C3" w:rsidRDefault="09A21321" w14:paraId="0F610655" w14:textId="1915DC3E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>Journal of Community Engagement and Higher Education (Indiana State University)</w:t>
      </w:r>
    </w:p>
    <w:p w:rsidR="09A21321" w:rsidP="68F5C2C3" w:rsidRDefault="09A21321" w14:paraId="7DDFDF53" w14:textId="1AD80D99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2b78f3f45f564247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https://jcehe.indianastate.edu/index.php/joce/index</w:t>
        </w:r>
      </w:hyperlink>
    </w:p>
    <w:p w:rsidR="09A21321" w:rsidP="68F5C2C3" w:rsidRDefault="09A21321" w14:paraId="3E025674" w14:textId="70B563A8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9A21321" w:rsidP="68F5C2C3" w:rsidRDefault="09A21321" w14:paraId="66EFC51A" w14:textId="789C56DA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>Journal of Community Engagement and Scholarship (University of Alabama)</w:t>
      </w:r>
    </w:p>
    <w:p w:rsidR="09A21321" w:rsidP="68F5C2C3" w:rsidRDefault="09A21321" w14:paraId="0228491D" w14:textId="48FA871F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617a14795f964b75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https://jces.ua.edu/</w:t>
        </w:r>
      </w:hyperlink>
    </w:p>
    <w:p w:rsidR="09A21321" w:rsidP="68F5C2C3" w:rsidRDefault="09A21321" w14:paraId="36D93BE2" w14:textId="7DBF7407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9A21321" w:rsidP="68F5C2C3" w:rsidRDefault="09A21321" w14:paraId="4318C816" w14:textId="3CB84899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>Journal of Community Practice (Taylor &amp; Francis)</w:t>
      </w:r>
    </w:p>
    <w:p w:rsidR="09A21321" w:rsidP="68F5C2C3" w:rsidRDefault="09A21321" w14:paraId="66DC9278" w14:textId="13FCE11D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d2f55e2b0027415f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https://www.tandfonline.com/journals/wcom20</w:t>
        </w:r>
      </w:hyperlink>
    </w:p>
    <w:p w:rsidR="09A21321" w:rsidP="68F5C2C3" w:rsidRDefault="09A21321" w14:paraId="201510BF" w14:textId="08375C78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9A21321" w:rsidP="68F5C2C3" w:rsidRDefault="09A21321" w14:paraId="5051E0E2" w14:textId="29D54B1B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>Journal of Participatory Research Methods</w:t>
      </w:r>
    </w:p>
    <w:p w:rsidR="09A21321" w:rsidP="68F5C2C3" w:rsidRDefault="09A21321" w14:paraId="4648114C" w14:textId="49429740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c41df3040c994d6a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https://jprm.scholasticahq.com/about</w:t>
        </w:r>
      </w:hyperlink>
    </w:p>
    <w:p w:rsidR="09A21321" w:rsidP="68F5C2C3" w:rsidRDefault="09A21321" w14:paraId="2150667B" w14:textId="5D76E76B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9A21321" w:rsidP="68F5C2C3" w:rsidRDefault="09A21321" w14:paraId="1391ECDF" w14:textId="59FFD75B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C0C0C"/>
          <w:sz w:val="20"/>
          <w:szCs w:val="20"/>
          <w:lang w:val="en-US"/>
        </w:rPr>
        <w:t>Public: A Journal of Imagining America (Imagining America)</w:t>
      </w:r>
    </w:p>
    <w:p w:rsidR="09A21321" w:rsidP="68F5C2C3" w:rsidRDefault="09A21321" w14:paraId="563E365B" w14:textId="1CD1E7AE">
      <w:pPr>
        <w:shd w:val="clear" w:color="auto" w:fill="FFFFFF" w:themeFill="background1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hyperlink r:id="Rc36ad6c629a24a1b">
        <w:r w:rsidRPr="68F5C2C3" w:rsidR="68F5C2C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trike w:val="0"/>
            <w:dstrike w:val="0"/>
            <w:noProof w:val="0"/>
            <w:color w:val="0C61AB"/>
            <w:sz w:val="20"/>
            <w:szCs w:val="20"/>
            <w:u w:val="single"/>
            <w:lang w:val="en-US"/>
          </w:rPr>
          <w:t>https://public.imaginingamerica.org/about/</w:t>
        </w:r>
      </w:hyperlink>
    </w:p>
    <w:p w:rsidR="09A21321" w:rsidP="68F5C2C3" w:rsidRDefault="09A21321" w14:paraId="3ED34E79" w14:textId="46FE2BAD">
      <w:pPr>
        <w:pStyle w:val="Normal"/>
        <w:spacing w:before="120" w:after="120"/>
        <w:ind w:left="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00BB198A" w:rsidP="68F5C2C3" w:rsidRDefault="00BB198A" w14:paraId="7C83350D" w14:textId="77777777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p w:rsidR="68F5C2C3" w:rsidP="68F5C2C3" w:rsidRDefault="68F5C2C3" w14:paraId="4E4993BB" w14:textId="2CCD996D">
      <w:pPr>
        <w:spacing w:before="120" w:after="1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8F5C2C3" w:rsidR="68F5C2C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Please contact Prof. Mary Pat McGuire, with questions or for further information. mpm1@illinois.edu</w:t>
      </w:r>
    </w:p>
    <w:sectPr w:rsidR="00BB19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43f43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c6567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7E3054C4"/>
    <w:multiLevelType w:val="hybridMultilevel"/>
    <w:tmpl w:val="59F688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2">
    <w:abstractNumId w:val="1"/>
  </w:num>
  <w:num w:numId="1" w16cid:durableId="173600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8A"/>
    <w:rsid w:val="006C6C16"/>
    <w:rsid w:val="00BB198A"/>
    <w:rsid w:val="00ED68B4"/>
    <w:rsid w:val="00EE712E"/>
    <w:rsid w:val="09A21321"/>
    <w:rsid w:val="0C926EE9"/>
    <w:rsid w:val="62A76F88"/>
    <w:rsid w:val="68969C8E"/>
    <w:rsid w:val="68F5C2C3"/>
    <w:rsid w:val="6F8D8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4227E"/>
  <w15:chartTrackingRefBased/>
  <w15:docId w15:val="{1644A27D-F98E-234F-8E6F-B96D4B54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98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B198A"/>
    <w:pPr>
      <w:ind w:left="720"/>
    </w:pPr>
    <w:rPr>
      <w:rFonts w:ascii="Calibri" w:hAnsi="Calibri" w:eastAsia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6C16"/>
    <w:rPr>
      <w:color w:val="605E5C"/>
      <w:shd w:val="clear" w:color="auto" w:fill="E1DFDD"/>
    </w:rPr>
  </w:style>
  <w:style w:type="paragraph" w:styleId="Heading5">
    <w:uiPriority w:val="9"/>
    <w:name w:val="heading 5"/>
    <w:basedOn w:val="Normal"/>
    <w:next w:val="Normal"/>
    <w:unhideWhenUsed/>
    <w:qFormat/>
    <w:rsid w:val="6F8D8681"/>
    <w:rPr>
      <w:rFonts w:eastAsia="Calibri Light" w:cs="" w:eastAsiaTheme="minorAscii" w:cstheme="majorEastAsia"/>
      <w:color w:val="2F5496" w:themeColor="accent1" w:themeTint="FF" w:themeShade="BF"/>
    </w:rPr>
    <w:pPr>
      <w:keepNext w:val="1"/>
      <w:keepLines w:val="1"/>
      <w:spacing w:before="80" w:after="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aplu.org/wp-content/uploads/public-impact-research-engaged-universities-making-the-difference.pdf" TargetMode="External" Id="Ra4be9b0f9d8e45b7" /><Relationship Type="http://schemas.openxmlformats.org/officeDocument/2006/relationships/hyperlink" Target="https://doi.org/10.31219/osf.io/uekpb" TargetMode="External" Id="Rd110bcd9c9554d48" /><Relationship Type="http://schemas.openxmlformats.org/officeDocument/2006/relationships/hyperlink" Target="https://files.eric.ed.gov/fulltext/EJ910047.pdf" TargetMode="External" Id="R419c6800ba9e42d9" /><Relationship Type="http://schemas.openxmlformats.org/officeDocument/2006/relationships/hyperlink" Target="https://imaginingamerica.org/scholarship-in-public-knowledge-creation-and-tenure-policy-in-the-engaged-university-a-resource-on-promotion-and-tenure-in-the-arts-humanities-and-design/" TargetMode="External" Id="R813d4c8fb2704230" /><Relationship Type="http://schemas.openxmlformats.org/officeDocument/2006/relationships/hyperlink" Target="https://uofi.box.com/s/m7szjadplcqw6cbkmw2uo7mc8bcqakr0" TargetMode="External" Id="R74f37d5f28474258" /><Relationship Type="http://schemas.openxmlformats.org/officeDocument/2006/relationships/hyperlink" Target="https://www.a2ru.org/wp-content/uploads/2020/09/Big-Ten_Evaluating-Community-Engagement.pdf" TargetMode="External" Id="R353f913ab6eb485b" /><Relationship Type="http://schemas.openxmlformats.org/officeDocument/2006/relationships/hyperlink" Target="https://compact.org/sites/default/files/2022-05/Advancing%20Engaged%20Scholarship%20in%20P%26T.pdf" TargetMode="External" Id="R8b260dcd55634d9b" /><Relationship Type="http://schemas.openxmlformats.org/officeDocument/2006/relationships/hyperlink" Target="https://publicengagement.illinois.edu/" TargetMode="External" Id="Rd46269d24a7a4e52" /><Relationship Type="http://schemas.openxmlformats.org/officeDocument/2006/relationships/hyperlink" Target="https://extension.illinois.edu/" TargetMode="External" Id="Rafbc0a554ad14e07" /><Relationship Type="http://schemas.openxmlformats.org/officeDocument/2006/relationships/hyperlink" Target="https://provost.illinois.edu/faculty-affairs/faculty-resources/public-engagement-research-option/" TargetMode="External" Id="Rbf148653c9e14ff5" /><Relationship Type="http://schemas.openxmlformats.org/officeDocument/2006/relationships/hyperlink" Target="https://compact.org/resources/what-is-engaged-scholarship-a-resource-collection?f%255B0%255D%3Dpractice_area=198" TargetMode="External" Id="Rb04c3e17656d4e91" /><Relationship Type="http://schemas.openxmlformats.org/officeDocument/2006/relationships/hyperlink" Target="https://compact.org/resources/tenure-and-promotion-for-engaged-scholarship-a-repository?f%255B0%255D%3Dresource_tag=698" TargetMode="External" Id="R8ed791ea343949f2" /><Relationship Type="http://schemas.openxmlformats.org/officeDocument/2006/relationships/hyperlink" Target="https://carnegieclassifications.acenet.edu/elective-classifications/community-engagement/" TargetMode="External" Id="R16d745933e4a4ebd" /><Relationship Type="http://schemas.openxmlformats.org/officeDocument/2006/relationships/hyperlink" Target="https://www.communitydesign.org/" TargetMode="External" Id="R9fd170093daf4d8b" /><Relationship Type="http://schemas.openxmlformats.org/officeDocument/2006/relationships/hyperlink" Target="https://humetricshss.org/" TargetMode="External" Id="R54e3713d8c184463" /><Relationship Type="http://schemas.openxmlformats.org/officeDocument/2006/relationships/hyperlink" Target="https://journals.sagepub.com/home/arj" TargetMode="External" Id="R032323540ef142e8" /><Relationship Type="http://schemas.openxmlformats.org/officeDocument/2006/relationships/hyperlink" Target="https://epress.lib.uts.edu.au/journals/index.php/ijcre/" TargetMode="External" Id="Rf720210b5554411a" /><Relationship Type="http://schemas.openxmlformats.org/officeDocument/2006/relationships/hyperlink" Target="https://ijrslce.scholasticahq.com/" TargetMode="External" Id="R0a758d776e844d90" /><Relationship Type="http://schemas.openxmlformats.org/officeDocument/2006/relationships/hyperlink" Target="https://jcehe.indianastate.edu/index.php/joce/index" TargetMode="External" Id="R2b78f3f45f564247" /><Relationship Type="http://schemas.openxmlformats.org/officeDocument/2006/relationships/hyperlink" Target="https://jces.ua.edu/" TargetMode="External" Id="R617a14795f964b75" /><Relationship Type="http://schemas.openxmlformats.org/officeDocument/2006/relationships/hyperlink" Target="https://www.tandfonline.com/journals/wcom20" TargetMode="External" Id="Rd2f55e2b0027415f" /><Relationship Type="http://schemas.openxmlformats.org/officeDocument/2006/relationships/hyperlink" Target="https://jprm.scholasticahq.com/about" TargetMode="External" Id="Rc41df3040c994d6a" /><Relationship Type="http://schemas.openxmlformats.org/officeDocument/2006/relationships/hyperlink" Target="https://public.imaginingamerica.org/about/" TargetMode="External" Id="Rc36ad6c629a24a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Pomerantz, Eva Marie</dc:creator>
  <keywords/>
  <dc:description/>
  <lastModifiedBy>Mary Pat McGuire</lastModifiedBy>
  <revision>9</revision>
  <dcterms:created xsi:type="dcterms:W3CDTF">2023-11-18T16:03:00.0000000Z</dcterms:created>
  <dcterms:modified xsi:type="dcterms:W3CDTF">2025-06-16T23:28:16.7947369Z</dcterms:modified>
</coreProperties>
</file>