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EAE6" w14:textId="5AC8F661" w:rsidR="00BA08CC" w:rsidRDefault="00FF2F0F">
      <w:r>
        <w:rPr>
          <w:noProof/>
        </w:rPr>
        <w:drawing>
          <wp:inline distT="0" distB="0" distL="0" distR="0" wp14:anchorId="0AC801EA" wp14:editId="15C97867">
            <wp:extent cx="1200785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240A85AC" wp14:editId="39E2858A">
            <wp:extent cx="1835150" cy="4146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4B28E" w14:textId="77777777" w:rsidR="00545AF0" w:rsidRDefault="00545AF0" w:rsidP="00FF2F0F">
      <w:pPr>
        <w:spacing w:after="0" w:line="240" w:lineRule="auto"/>
        <w:rPr>
          <w:b/>
          <w:bCs/>
          <w:sz w:val="24"/>
          <w:szCs w:val="24"/>
        </w:rPr>
      </w:pPr>
    </w:p>
    <w:p w14:paraId="4C153414" w14:textId="313C5CDA" w:rsidR="00FF2F0F" w:rsidRPr="00545AF0" w:rsidRDefault="00FF2F0F" w:rsidP="00FF2F0F">
      <w:pPr>
        <w:spacing w:after="0" w:line="240" w:lineRule="auto"/>
        <w:rPr>
          <w:sz w:val="16"/>
          <w:szCs w:val="16"/>
        </w:rPr>
      </w:pPr>
      <w:r w:rsidRPr="00545AF0">
        <w:rPr>
          <w:b/>
          <w:bCs/>
          <w:sz w:val="28"/>
          <w:szCs w:val="28"/>
        </w:rPr>
        <w:t>School of Art &amp; Design | Tenure Track Plan (5 years)</w:t>
      </w:r>
      <w:r w:rsidR="00545AF0">
        <w:rPr>
          <w:b/>
          <w:bCs/>
          <w:sz w:val="24"/>
          <w:szCs w:val="24"/>
        </w:rPr>
        <w:tab/>
      </w:r>
      <w:r w:rsidR="00545AF0">
        <w:rPr>
          <w:b/>
          <w:bCs/>
          <w:sz w:val="24"/>
          <w:szCs w:val="24"/>
        </w:rPr>
        <w:tab/>
      </w:r>
      <w:r w:rsidR="00545AF0">
        <w:rPr>
          <w:b/>
          <w:bCs/>
          <w:sz w:val="24"/>
          <w:szCs w:val="24"/>
        </w:rPr>
        <w:tab/>
      </w:r>
    </w:p>
    <w:p w14:paraId="7046E71C" w14:textId="77777777" w:rsidR="00C0705A" w:rsidRDefault="00C0705A" w:rsidP="00FF2F0F">
      <w:pPr>
        <w:spacing w:after="0" w:line="240" w:lineRule="auto"/>
      </w:pPr>
    </w:p>
    <w:p w14:paraId="647BAFEA" w14:textId="5EF82240" w:rsidR="00FF2F0F" w:rsidRPr="00FF2F0F" w:rsidRDefault="00C0705A" w:rsidP="00FF2F0F">
      <w:pPr>
        <w:spacing w:after="0" w:line="240" w:lineRule="auto"/>
      </w:pPr>
      <w:r>
        <w:t>Responsibilities:  40% research / 40% teaching / 20% service</w:t>
      </w:r>
      <w:r>
        <w:br/>
      </w:r>
    </w:p>
    <w:p w14:paraId="78189D3D" w14:textId="77777777" w:rsidR="00FF2F0F" w:rsidRPr="00FF2F0F" w:rsidRDefault="00FF2F0F" w:rsidP="00FF2F0F">
      <w:pPr>
        <w:spacing w:after="0" w:line="240" w:lineRule="auto"/>
        <w:rPr>
          <w:b/>
          <w:bCs/>
          <w:sz w:val="22"/>
          <w:szCs w:val="22"/>
        </w:rPr>
      </w:pPr>
      <w:r w:rsidRPr="00FF2F0F">
        <w:rPr>
          <w:b/>
          <w:bCs/>
          <w:sz w:val="22"/>
          <w:szCs w:val="22"/>
        </w:rPr>
        <w:t>Year One of the Probationary Period:</w:t>
      </w:r>
    </w:p>
    <w:p w14:paraId="63552951" w14:textId="77777777" w:rsidR="00FF2F0F" w:rsidRPr="00FF2F0F" w:rsidRDefault="00FF2F0F" w:rsidP="00FF2F0F">
      <w:pPr>
        <w:spacing w:after="0" w:line="240" w:lineRule="auto"/>
        <w:rPr>
          <w:b/>
          <w:bCs/>
        </w:rPr>
      </w:pPr>
      <w:r w:rsidRPr="00FF2F0F">
        <w:rPr>
          <w:b/>
          <w:bCs/>
        </w:rPr>
        <w:t>research</w:t>
      </w:r>
    </w:p>
    <w:p w14:paraId="551EE184" w14:textId="77777777" w:rsidR="00FF2F0F" w:rsidRPr="00FF2F0F" w:rsidRDefault="00FF2F0F" w:rsidP="00FF2F0F">
      <w:pPr>
        <w:spacing w:after="0" w:line="240" w:lineRule="auto"/>
      </w:pPr>
      <w:r w:rsidRPr="00FF2F0F">
        <w:t>. identify one or two mentors and meet with them periodically</w:t>
      </w:r>
    </w:p>
    <w:p w14:paraId="1CBE5DAC" w14:textId="77777777" w:rsidR="00FF2F0F" w:rsidRPr="00FF2F0F" w:rsidRDefault="00FF2F0F" w:rsidP="00FF2F0F">
      <w:pPr>
        <w:spacing w:after="0" w:line="240" w:lineRule="auto"/>
      </w:pPr>
      <w:r w:rsidRPr="00FF2F0F">
        <w:t>. determine research direction (establishing studio/scholarly practice)</w:t>
      </w:r>
    </w:p>
    <w:p w14:paraId="4E1C455B" w14:textId="77777777" w:rsidR="00FF2F0F" w:rsidRPr="00FF2F0F" w:rsidRDefault="00FF2F0F" w:rsidP="00FF2F0F">
      <w:pPr>
        <w:spacing w:after="0" w:line="240" w:lineRule="auto"/>
      </w:pPr>
      <w:r w:rsidRPr="00FF2F0F">
        <w:t xml:space="preserve">. investigate internal and external funding opportunities </w:t>
      </w:r>
    </w:p>
    <w:p w14:paraId="2D9DA4E7" w14:textId="77777777" w:rsidR="00FF2F0F" w:rsidRDefault="00FF2F0F" w:rsidP="00FF2F0F">
      <w:pPr>
        <w:spacing w:after="0" w:line="240" w:lineRule="auto"/>
      </w:pPr>
      <w:r w:rsidRPr="00FF2F0F">
        <w:tab/>
        <w:t>College of Fine + Applied Arts</w:t>
      </w:r>
    </w:p>
    <w:p w14:paraId="15E46148" w14:textId="281EE58F" w:rsidR="00BA08CC" w:rsidRDefault="00BA08CC" w:rsidP="00FF2F0F">
      <w:pPr>
        <w:spacing w:after="0" w:line="240" w:lineRule="auto"/>
      </w:pPr>
      <w:r>
        <w:tab/>
      </w:r>
      <w:r>
        <w:tab/>
      </w:r>
      <w:hyperlink r:id="rId8" w:history="1">
        <w:r w:rsidRPr="003B31B4">
          <w:rPr>
            <w:rStyle w:val="Hyperlink"/>
          </w:rPr>
          <w:t>https://faa.illinois.edu/research/research-funding-resources/college-sponsored-funding/</w:t>
        </w:r>
      </w:hyperlink>
    </w:p>
    <w:p w14:paraId="1356C0E5" w14:textId="5756F373" w:rsidR="00FF2F0F" w:rsidRPr="00FF2F0F" w:rsidRDefault="00FF2F0F" w:rsidP="00FF2F0F">
      <w:pPr>
        <w:spacing w:after="0" w:line="240" w:lineRule="auto"/>
      </w:pPr>
      <w:r w:rsidRPr="00FF2F0F">
        <w:tab/>
      </w:r>
      <w:r w:rsidR="00BA08CC">
        <w:t>Illinois</w:t>
      </w:r>
      <w:r w:rsidRPr="00FF2F0F">
        <w:t xml:space="preserve"> Research Board</w:t>
      </w:r>
      <w:r w:rsidR="00BA08CC">
        <w:t>/ Scholars Travel Fund</w:t>
      </w:r>
      <w:r w:rsidRPr="00FF2F0F">
        <w:t xml:space="preserve"> </w:t>
      </w:r>
      <w:hyperlink r:id="rId9" w:history="1">
        <w:r w:rsidRPr="00FF2F0F">
          <w:rPr>
            <w:rStyle w:val="Hyperlink"/>
          </w:rPr>
          <w:t>http://crb.research.illinois.edu</w:t>
        </w:r>
      </w:hyperlink>
    </w:p>
    <w:p w14:paraId="74AEF7C0" w14:textId="34A0C183" w:rsidR="00FF2F0F" w:rsidRDefault="00FF2F0F" w:rsidP="00FF2F0F">
      <w:pPr>
        <w:spacing w:after="0" w:line="240" w:lineRule="auto"/>
      </w:pPr>
      <w:r w:rsidRPr="00FF2F0F">
        <w:tab/>
      </w:r>
      <w:r w:rsidR="00BA08CC">
        <w:t>Humanities Research Institute</w:t>
      </w:r>
    </w:p>
    <w:p w14:paraId="468A7506" w14:textId="6952FD2E" w:rsidR="00BA08CC" w:rsidRDefault="00BA08CC" w:rsidP="00FF2F0F">
      <w:pPr>
        <w:spacing w:after="0" w:line="240" w:lineRule="auto"/>
      </w:pPr>
      <w:r>
        <w:tab/>
      </w:r>
      <w:r>
        <w:tab/>
      </w:r>
      <w:hyperlink r:id="rId10" w:history="1">
        <w:r w:rsidRPr="003B31B4">
          <w:rPr>
            <w:rStyle w:val="Hyperlink"/>
          </w:rPr>
          <w:t>https://hri.illinois.edu/</w:t>
        </w:r>
      </w:hyperlink>
    </w:p>
    <w:p w14:paraId="6D987ED8" w14:textId="02E7D4B0" w:rsidR="00342A77" w:rsidRPr="00342A77" w:rsidRDefault="00342A77" w:rsidP="00FF2F0F">
      <w:pPr>
        <w:spacing w:after="0" w:line="240" w:lineRule="auto"/>
      </w:pPr>
      <w:r w:rsidRPr="00342A77">
        <w:tab/>
        <w:t>Illinois Art Council</w:t>
      </w:r>
      <w:r>
        <w:t xml:space="preserve"> </w:t>
      </w:r>
      <w:hyperlink r:id="rId11" w:history="1">
        <w:r w:rsidRPr="00A77BB1">
          <w:rPr>
            <w:rStyle w:val="Hyperlink"/>
          </w:rPr>
          <w:t>https://arts.illinois.gov/grants-programs</w:t>
        </w:r>
      </w:hyperlink>
      <w:r>
        <w:t xml:space="preserve"> </w:t>
      </w:r>
    </w:p>
    <w:p w14:paraId="55B66183" w14:textId="77777777" w:rsidR="00342A77" w:rsidRPr="00342A77" w:rsidRDefault="00342A77" w:rsidP="00FF2F0F">
      <w:pPr>
        <w:spacing w:after="0" w:line="240" w:lineRule="auto"/>
      </w:pPr>
    </w:p>
    <w:p w14:paraId="06E5A30B" w14:textId="4534FDE0" w:rsidR="00FF2F0F" w:rsidRPr="00FF2F0F" w:rsidRDefault="00C0705A" w:rsidP="00FF2F0F">
      <w:pPr>
        <w:spacing w:after="0" w:line="240" w:lineRule="auto"/>
        <w:rPr>
          <w:b/>
          <w:bCs/>
        </w:rPr>
      </w:pPr>
      <w:r w:rsidRPr="00FF2F0F">
        <w:rPr>
          <w:b/>
          <w:bCs/>
        </w:rPr>
        <w:t>T</w:t>
      </w:r>
      <w:r w:rsidR="00FF2F0F" w:rsidRPr="00FF2F0F">
        <w:rPr>
          <w:b/>
          <w:bCs/>
        </w:rPr>
        <w:t>eaching</w:t>
      </w:r>
    </w:p>
    <w:p w14:paraId="32AC8250" w14:textId="77777777" w:rsidR="00FF2F0F" w:rsidRPr="00FF2F0F" w:rsidRDefault="00FF2F0F" w:rsidP="00FF2F0F">
      <w:pPr>
        <w:spacing w:after="0" w:line="240" w:lineRule="auto"/>
      </w:pPr>
      <w:r w:rsidRPr="00FF2F0F">
        <w:t>. establish teaching practice</w:t>
      </w:r>
    </w:p>
    <w:p w14:paraId="1F0FFC13" w14:textId="77777777" w:rsidR="00FF2F0F" w:rsidRPr="00FF2F0F" w:rsidRDefault="00FF2F0F" w:rsidP="00FF2F0F">
      <w:pPr>
        <w:spacing w:after="0" w:line="240" w:lineRule="auto"/>
      </w:pPr>
      <w:r w:rsidRPr="00FF2F0F">
        <w:t>. meet with the Center for Innovation in Teaching &amp; Learning: Cheelan Bo-Linn (</w:t>
      </w:r>
      <w:hyperlink r:id="rId12" w:history="1">
        <w:r w:rsidRPr="00FF2F0F">
          <w:rPr>
            <w:rStyle w:val="Hyperlink"/>
          </w:rPr>
          <w:t>cbolinn@illinois.edu</w:t>
        </w:r>
      </w:hyperlink>
      <w:r w:rsidRPr="00FF2F0F">
        <w:t xml:space="preserve">) </w:t>
      </w:r>
    </w:p>
    <w:p w14:paraId="4346238B" w14:textId="51155C5F" w:rsidR="00FF2F0F" w:rsidRDefault="00FF2F0F" w:rsidP="00FF2F0F">
      <w:pPr>
        <w:spacing w:after="0" w:line="240" w:lineRule="auto"/>
      </w:pPr>
      <w:r w:rsidRPr="00FF2F0F">
        <w:t>. invite Program Chair to observe teaching</w:t>
      </w:r>
      <w:r w:rsidR="001717F3">
        <w:t xml:space="preserve"> and another teaching observer from Program and/or School</w:t>
      </w:r>
    </w:p>
    <w:p w14:paraId="74CE5FA3" w14:textId="77777777" w:rsidR="00FF2F0F" w:rsidRPr="00FF2F0F" w:rsidRDefault="00FF2F0F" w:rsidP="00FF2F0F">
      <w:pPr>
        <w:spacing w:after="0" w:line="240" w:lineRule="auto"/>
      </w:pPr>
    </w:p>
    <w:p w14:paraId="2C37EFBF" w14:textId="77777777" w:rsidR="00FF2F0F" w:rsidRPr="00FF2F0F" w:rsidRDefault="00FF2F0F" w:rsidP="00FF2F0F">
      <w:pPr>
        <w:spacing w:after="0" w:line="240" w:lineRule="auto"/>
        <w:rPr>
          <w:b/>
          <w:bCs/>
        </w:rPr>
      </w:pPr>
      <w:r w:rsidRPr="00FF2F0F">
        <w:rPr>
          <w:b/>
          <w:bCs/>
        </w:rPr>
        <w:t>service</w:t>
      </w:r>
    </w:p>
    <w:p w14:paraId="78F52BDB" w14:textId="535B99CD" w:rsidR="00FF2F0F" w:rsidRPr="00FF2F0F" w:rsidRDefault="00FF2F0F" w:rsidP="00FF2F0F">
      <w:pPr>
        <w:spacing w:after="0" w:line="240" w:lineRule="auto"/>
      </w:pPr>
      <w:r w:rsidRPr="00FF2F0F">
        <w:t xml:space="preserve">. provide service to the School by serving on </w:t>
      </w:r>
      <w:r w:rsidR="001A0A58">
        <w:t xml:space="preserve">your assigned </w:t>
      </w:r>
      <w:r w:rsidRPr="00FF2F0F">
        <w:t>School committees</w:t>
      </w:r>
    </w:p>
    <w:p w14:paraId="70A0569C" w14:textId="77777777" w:rsidR="00FF2F0F" w:rsidRPr="00FF2F0F" w:rsidRDefault="00FF2F0F" w:rsidP="00FF2F0F">
      <w:pPr>
        <w:spacing w:after="0" w:line="240" w:lineRule="auto"/>
      </w:pPr>
      <w:r w:rsidRPr="00FF2F0F">
        <w:t>. attend faculty and program meetings</w:t>
      </w:r>
    </w:p>
    <w:p w14:paraId="522787CC" w14:textId="77777777" w:rsidR="00FF2F0F" w:rsidRPr="00FF2F0F" w:rsidRDefault="00FF2F0F" w:rsidP="00FF2F0F">
      <w:pPr>
        <w:spacing w:after="0" w:line="240" w:lineRule="auto"/>
      </w:pPr>
    </w:p>
    <w:p w14:paraId="53A7244B" w14:textId="77777777" w:rsidR="00FF2F0F" w:rsidRPr="00FF2F0F" w:rsidRDefault="00FF2F0F" w:rsidP="00FF2F0F">
      <w:pPr>
        <w:spacing w:after="0" w:line="240" w:lineRule="auto"/>
        <w:rPr>
          <w:b/>
          <w:bCs/>
          <w:sz w:val="22"/>
          <w:szCs w:val="22"/>
        </w:rPr>
      </w:pPr>
      <w:r w:rsidRPr="00FF2F0F">
        <w:rPr>
          <w:b/>
          <w:bCs/>
          <w:sz w:val="22"/>
          <w:szCs w:val="22"/>
        </w:rPr>
        <w:t>Year Two of the Probationary Period:</w:t>
      </w:r>
    </w:p>
    <w:p w14:paraId="4E28416A" w14:textId="77777777" w:rsidR="00FF2F0F" w:rsidRPr="00FF2F0F" w:rsidRDefault="00FF2F0F" w:rsidP="00FF2F0F">
      <w:pPr>
        <w:spacing w:after="0" w:line="240" w:lineRule="auto"/>
      </w:pPr>
      <w:r w:rsidRPr="00FF2F0F">
        <w:t>(The commitment and explorations listed above to research, teaching and service continue throughout the probationary period.)</w:t>
      </w:r>
    </w:p>
    <w:p w14:paraId="7962561F" w14:textId="77777777" w:rsidR="00FF2F0F" w:rsidRPr="00FF2F0F" w:rsidRDefault="00FF2F0F" w:rsidP="00FF2F0F">
      <w:pPr>
        <w:spacing w:after="0" w:line="240" w:lineRule="auto"/>
      </w:pPr>
      <w:r w:rsidRPr="00FF2F0F">
        <w:t>. research</w:t>
      </w:r>
    </w:p>
    <w:p w14:paraId="4C8EE290" w14:textId="77777777" w:rsidR="00FF2F0F" w:rsidRPr="00FF2F0F" w:rsidRDefault="00FF2F0F" w:rsidP="00FF2F0F">
      <w:pPr>
        <w:spacing w:after="0" w:line="240" w:lineRule="auto"/>
      </w:pPr>
      <w:r w:rsidRPr="00FF2F0F">
        <w:t>. teaching is established</w:t>
      </w:r>
    </w:p>
    <w:p w14:paraId="20969F88" w14:textId="77777777" w:rsidR="00FF2F0F" w:rsidRPr="00FF2F0F" w:rsidRDefault="00FF2F0F" w:rsidP="00FF2F0F">
      <w:pPr>
        <w:spacing w:after="0" w:line="240" w:lineRule="auto"/>
      </w:pPr>
      <w:r w:rsidRPr="00FF2F0F">
        <w:t>. clear direction in research (exhibition and publication venues)</w:t>
      </w:r>
    </w:p>
    <w:p w14:paraId="4D72E97D" w14:textId="36376009" w:rsidR="00FF2F0F" w:rsidRPr="00FF2F0F" w:rsidRDefault="00FF2F0F" w:rsidP="00FF2F0F">
      <w:pPr>
        <w:spacing w:after="0" w:line="240" w:lineRule="auto"/>
      </w:pPr>
      <w:r w:rsidRPr="00FF2F0F">
        <w:t xml:space="preserve">. draft research and teaching statement reviewed by </w:t>
      </w:r>
      <w:r>
        <w:t>program</w:t>
      </w:r>
      <w:r w:rsidRPr="00FF2F0F">
        <w:t xml:space="preserve"> chair</w:t>
      </w:r>
    </w:p>
    <w:p w14:paraId="4C744C62" w14:textId="77777777" w:rsidR="00FF2F0F" w:rsidRPr="00FF2F0F" w:rsidRDefault="00FF2F0F" w:rsidP="00FF2F0F">
      <w:pPr>
        <w:spacing w:after="0" w:line="240" w:lineRule="auto"/>
      </w:pPr>
      <w:r w:rsidRPr="00FF2F0F">
        <w:t xml:space="preserve">. expectations / accomplishment targets by year two (looking forward especially towards </w:t>
      </w:r>
    </w:p>
    <w:p w14:paraId="24A31BA1" w14:textId="77777777" w:rsidR="00FF2F0F" w:rsidRPr="00FF2F0F" w:rsidRDefault="00FF2F0F" w:rsidP="00FF2F0F">
      <w:pPr>
        <w:spacing w:after="0" w:line="240" w:lineRule="auto"/>
      </w:pPr>
      <w:r w:rsidRPr="00FF2F0F">
        <w:t xml:space="preserve"> 3</w:t>
      </w:r>
      <w:r w:rsidRPr="00FF2F0F">
        <w:rPr>
          <w:vertAlign w:val="superscript"/>
        </w:rPr>
        <w:t>rd</w:t>
      </w:r>
      <w:r w:rsidRPr="00FF2F0F">
        <w:t xml:space="preserve"> year  review)</w:t>
      </w:r>
    </w:p>
    <w:p w14:paraId="2067A2AB" w14:textId="77777777" w:rsidR="00FF2F0F" w:rsidRPr="00FF2F0F" w:rsidRDefault="00FF2F0F" w:rsidP="00FF2F0F">
      <w:pPr>
        <w:spacing w:after="0" w:line="240" w:lineRule="auto"/>
      </w:pPr>
    </w:p>
    <w:p w14:paraId="42D82FEB" w14:textId="77777777" w:rsidR="00FF2F0F" w:rsidRPr="00FF2F0F" w:rsidRDefault="00FF2F0F" w:rsidP="00FF2F0F">
      <w:pPr>
        <w:spacing w:after="0" w:line="240" w:lineRule="auto"/>
        <w:rPr>
          <w:b/>
          <w:bCs/>
          <w:sz w:val="22"/>
          <w:szCs w:val="22"/>
        </w:rPr>
      </w:pPr>
      <w:r w:rsidRPr="00FF2F0F">
        <w:rPr>
          <w:b/>
          <w:bCs/>
          <w:sz w:val="22"/>
          <w:szCs w:val="22"/>
        </w:rPr>
        <w:t>Year Three of the Probationary Period:</w:t>
      </w:r>
    </w:p>
    <w:p w14:paraId="7AB3343E" w14:textId="77777777" w:rsidR="00FF2F0F" w:rsidRPr="00FF2F0F" w:rsidRDefault="00FF2F0F" w:rsidP="00FF2F0F">
      <w:pPr>
        <w:spacing w:after="0" w:line="240" w:lineRule="auto"/>
      </w:pPr>
      <w:r w:rsidRPr="00FF2F0F">
        <w:t>. 3</w:t>
      </w:r>
      <w:r w:rsidRPr="00FF2F0F">
        <w:rPr>
          <w:vertAlign w:val="superscript"/>
        </w:rPr>
        <w:t>rd</w:t>
      </w:r>
      <w:r w:rsidRPr="00FF2F0F">
        <w:t xml:space="preserve"> year review </w:t>
      </w:r>
    </w:p>
    <w:p w14:paraId="2F5E5DE0" w14:textId="6CD20B03" w:rsidR="00FF2F0F" w:rsidRPr="00FF2F0F" w:rsidRDefault="00FF2F0F" w:rsidP="00FF2F0F">
      <w:pPr>
        <w:spacing w:after="0" w:line="240" w:lineRule="auto"/>
      </w:pPr>
      <w:r w:rsidRPr="00FF2F0F">
        <w:t xml:space="preserve">. promotion and Tenure document in communication 9 format and reviewed by </w:t>
      </w:r>
      <w:r>
        <w:t>program</w:t>
      </w:r>
      <w:r w:rsidRPr="00FF2F0F">
        <w:t xml:space="preserve"> chair, director</w:t>
      </w:r>
      <w:r w:rsidR="00B909CD">
        <w:t xml:space="preserve">, </w:t>
      </w:r>
      <w:r w:rsidRPr="00FF2F0F">
        <w:t>executive committee</w:t>
      </w:r>
      <w:r w:rsidR="00B909CD">
        <w:t>, and FAA Promotion &amp; Tenure Committee</w:t>
      </w:r>
    </w:p>
    <w:p w14:paraId="52442C0C" w14:textId="39B72D07" w:rsidR="00FF2F0F" w:rsidRPr="00FF2F0F" w:rsidRDefault="00FF2F0F" w:rsidP="00FF2F0F">
      <w:pPr>
        <w:spacing w:after="0" w:line="240" w:lineRule="auto"/>
      </w:pPr>
      <w:r w:rsidRPr="00FF2F0F">
        <w:t xml:space="preserve">. letter </w:t>
      </w:r>
      <w:r w:rsidR="00B909CD">
        <w:t>of evaluation to candidate</w:t>
      </w:r>
      <w:r w:rsidRPr="00FF2F0F">
        <w:t xml:space="preserve"> </w:t>
      </w:r>
    </w:p>
    <w:p w14:paraId="1C5AA1C0" w14:textId="559AF6F4" w:rsidR="00FF2F0F" w:rsidRPr="00FF2F0F" w:rsidRDefault="00FF2F0F" w:rsidP="00FF2F0F">
      <w:pPr>
        <w:spacing w:after="0" w:line="240" w:lineRule="auto"/>
      </w:pPr>
      <w:r w:rsidRPr="00FF2F0F">
        <w:t xml:space="preserve">. </w:t>
      </w:r>
      <w:r w:rsidR="00B909CD">
        <w:t xml:space="preserve">consider exploring </w:t>
      </w:r>
      <w:r w:rsidRPr="00FF2F0F">
        <w:t>UIUC course release opportunities to focus on research</w:t>
      </w:r>
    </w:p>
    <w:p w14:paraId="70241292" w14:textId="77777777" w:rsidR="00FF2F0F" w:rsidRDefault="00FF2F0F" w:rsidP="00FF2F0F">
      <w:pPr>
        <w:spacing w:after="0" w:line="240" w:lineRule="auto"/>
      </w:pPr>
      <w:r w:rsidRPr="00FF2F0F">
        <w:t>. service expectation will increase from years 3-5</w:t>
      </w:r>
    </w:p>
    <w:p w14:paraId="3DB03345" w14:textId="77777777" w:rsidR="00FF2F0F" w:rsidRPr="00FF2F0F" w:rsidRDefault="00FF2F0F" w:rsidP="00FF2F0F">
      <w:pPr>
        <w:spacing w:after="0" w:line="240" w:lineRule="auto"/>
        <w:rPr>
          <w:b/>
          <w:bCs/>
          <w:sz w:val="22"/>
          <w:szCs w:val="22"/>
        </w:rPr>
      </w:pPr>
      <w:r w:rsidRPr="00FF2F0F">
        <w:rPr>
          <w:b/>
          <w:bCs/>
          <w:sz w:val="22"/>
          <w:szCs w:val="22"/>
        </w:rPr>
        <w:lastRenderedPageBreak/>
        <w:t>Year Four of the Probationary Period:</w:t>
      </w:r>
    </w:p>
    <w:p w14:paraId="2BABC086" w14:textId="77777777" w:rsidR="00FF2F0F" w:rsidRPr="00FF2F0F" w:rsidRDefault="00FF2F0F" w:rsidP="00FF2F0F">
      <w:pPr>
        <w:spacing w:after="0" w:line="240" w:lineRule="auto"/>
      </w:pPr>
      <w:r w:rsidRPr="00FF2F0F">
        <w:t>. refine research and teaching statements</w:t>
      </w:r>
    </w:p>
    <w:p w14:paraId="7705A214" w14:textId="77777777" w:rsidR="00FF2F0F" w:rsidRPr="00FF2F0F" w:rsidRDefault="00FF2F0F" w:rsidP="00FF2F0F">
      <w:pPr>
        <w:spacing w:after="0" w:line="240" w:lineRule="auto"/>
      </w:pPr>
      <w:r w:rsidRPr="00FF2F0F">
        <w:t>. further establish research record</w:t>
      </w:r>
    </w:p>
    <w:p w14:paraId="4F8D5A0A" w14:textId="754897EF" w:rsidR="00FF2F0F" w:rsidRPr="001136F8" w:rsidRDefault="00C70250" w:rsidP="00FF2F0F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FF2F0F" w:rsidRPr="001136F8">
        <w:rPr>
          <w:b/>
          <w:bCs/>
          <w:sz w:val="22"/>
          <w:szCs w:val="22"/>
        </w:rPr>
        <w:t>Year Five of the Probationary Period:</w:t>
      </w:r>
    </w:p>
    <w:p w14:paraId="254D908B" w14:textId="52D4E514" w:rsidR="00FF2F0F" w:rsidRDefault="00FF2F0F">
      <w:r w:rsidRPr="001136F8">
        <w:t>. update communication 9 document, and research and teaching statements for tenure review</w:t>
      </w:r>
    </w:p>
    <w:sectPr w:rsidR="00FF2F0F" w:rsidSect="00C0705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D7E2" w14:textId="77777777" w:rsidR="00FF2F0F" w:rsidRDefault="00FF2F0F" w:rsidP="00FF2F0F">
      <w:pPr>
        <w:spacing w:after="0" w:line="240" w:lineRule="auto"/>
      </w:pPr>
      <w:r>
        <w:separator/>
      </w:r>
    </w:p>
  </w:endnote>
  <w:endnote w:type="continuationSeparator" w:id="0">
    <w:p w14:paraId="3923239A" w14:textId="77777777" w:rsidR="00FF2F0F" w:rsidRDefault="00FF2F0F" w:rsidP="00FF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C50C" w14:textId="711572B5" w:rsidR="00525E6B" w:rsidRPr="00525E6B" w:rsidRDefault="00545AF0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25E6B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776F" w14:textId="77777777" w:rsidR="00FF2F0F" w:rsidRDefault="00FF2F0F" w:rsidP="00FF2F0F">
      <w:pPr>
        <w:spacing w:after="0" w:line="240" w:lineRule="auto"/>
      </w:pPr>
      <w:r>
        <w:separator/>
      </w:r>
    </w:p>
  </w:footnote>
  <w:footnote w:type="continuationSeparator" w:id="0">
    <w:p w14:paraId="3041F149" w14:textId="77777777" w:rsidR="00FF2F0F" w:rsidRDefault="00FF2F0F" w:rsidP="00FF2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0F"/>
    <w:rsid w:val="001717F3"/>
    <w:rsid w:val="001A0A58"/>
    <w:rsid w:val="00342A77"/>
    <w:rsid w:val="003770FB"/>
    <w:rsid w:val="00525E6B"/>
    <w:rsid w:val="00545AF0"/>
    <w:rsid w:val="00690C32"/>
    <w:rsid w:val="007B38DD"/>
    <w:rsid w:val="007C74A3"/>
    <w:rsid w:val="00925711"/>
    <w:rsid w:val="00B909CD"/>
    <w:rsid w:val="00BA08CC"/>
    <w:rsid w:val="00C0705A"/>
    <w:rsid w:val="00C70250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078A"/>
  <w15:chartTrackingRefBased/>
  <w15:docId w15:val="{A703D6E8-42F3-4FA7-B629-DBEE1033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F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F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F0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2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F0F"/>
  </w:style>
  <w:style w:type="paragraph" w:styleId="Footer">
    <w:name w:val="footer"/>
    <w:basedOn w:val="Normal"/>
    <w:link w:val="FooterChar"/>
    <w:uiPriority w:val="99"/>
    <w:unhideWhenUsed/>
    <w:rsid w:val="00FF2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a.illinois.edu/research/research-funding-resources/college-sponsored-funding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cbolinn@illinoi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arts.illinois.gov/grants-program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hri.illinois.ed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rb.research.illinois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2054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Weinstein, Audra J</dc:creator>
  <cp:keywords/>
  <dc:description/>
  <cp:lastModifiedBy>Weinstein, Audra J</cp:lastModifiedBy>
  <cp:revision>4</cp:revision>
  <cp:lastPrinted>2023-08-30T18:50:00Z</cp:lastPrinted>
  <dcterms:created xsi:type="dcterms:W3CDTF">2023-08-30T18:50:00Z</dcterms:created>
  <dcterms:modified xsi:type="dcterms:W3CDTF">2024-04-08T20:30:00Z</dcterms:modified>
</cp:coreProperties>
</file>